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4B4" w:rsidRDefault="009A44B4" w:rsidP="00695211">
      <w:pPr>
        <w:jc w:val="center"/>
        <w:rPr>
          <w:rFonts w:ascii="黑体" w:eastAsia="黑体" w:hAnsi="宋体" w:cs="宋体"/>
          <w:b/>
          <w:bCs/>
          <w:color w:val="333333"/>
          <w:kern w:val="0"/>
          <w:sz w:val="36"/>
          <w:szCs w:val="36"/>
        </w:rPr>
      </w:pPr>
      <w:r w:rsidRPr="00334807">
        <w:rPr>
          <w:rFonts w:ascii="黑体" w:eastAsia="黑体" w:hAnsi="宋体" w:cs="宋体" w:hint="eastAsia"/>
          <w:b/>
          <w:bCs/>
          <w:color w:val="333333"/>
          <w:kern w:val="0"/>
          <w:sz w:val="36"/>
          <w:szCs w:val="36"/>
        </w:rPr>
        <w:t>关于成教专科</w:t>
      </w:r>
      <w:r w:rsidRPr="00334807">
        <w:rPr>
          <w:rFonts w:ascii="黑体" w:eastAsia="黑体" w:hAnsi="宋体" w:cs="宋体"/>
          <w:b/>
          <w:bCs/>
          <w:color w:val="333333"/>
          <w:kern w:val="0"/>
          <w:sz w:val="36"/>
          <w:szCs w:val="36"/>
        </w:rPr>
        <w:t>2011</w:t>
      </w:r>
      <w:r w:rsidRPr="00334807">
        <w:rPr>
          <w:rFonts w:ascii="黑体" w:eastAsia="黑体" w:hAnsi="宋体" w:cs="宋体" w:hint="eastAsia"/>
          <w:b/>
          <w:bCs/>
          <w:color w:val="333333"/>
          <w:kern w:val="0"/>
          <w:sz w:val="36"/>
          <w:szCs w:val="36"/>
        </w:rPr>
        <w:t>年</w:t>
      </w:r>
      <w:r w:rsidRPr="00334807">
        <w:rPr>
          <w:rFonts w:ascii="黑体" w:eastAsia="黑体" w:hAnsi="宋体" w:cs="宋体"/>
          <w:b/>
          <w:bCs/>
          <w:color w:val="333333"/>
          <w:kern w:val="0"/>
          <w:sz w:val="36"/>
          <w:szCs w:val="36"/>
        </w:rPr>
        <w:t>1</w:t>
      </w:r>
      <w:r w:rsidRPr="00334807">
        <w:rPr>
          <w:rFonts w:ascii="黑体" w:eastAsia="黑体" w:hAnsi="宋体" w:cs="宋体" w:hint="eastAsia"/>
          <w:b/>
          <w:bCs/>
          <w:color w:val="333333"/>
          <w:kern w:val="0"/>
          <w:sz w:val="36"/>
          <w:szCs w:val="36"/>
        </w:rPr>
        <w:t>月省计算机、英语统考报名的补充说明</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cs="宋体" w:hint="eastAsia"/>
          <w:kern w:val="0"/>
          <w:sz w:val="24"/>
          <w:szCs w:val="24"/>
        </w:rPr>
        <w:t>一、考试教材及内容</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w:t>
      </w:r>
      <w:r w:rsidRPr="00334807">
        <w:rPr>
          <w:rFonts w:ascii="Times New Roman" w:hAnsi="Times New Roman" w:cs="宋体" w:hint="eastAsia"/>
          <w:kern w:val="0"/>
          <w:sz w:val="24"/>
          <w:szCs w:val="24"/>
        </w:rPr>
        <w:t>（一）英语：</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1</w:t>
      </w:r>
      <w:r w:rsidRPr="00334807">
        <w:rPr>
          <w:rFonts w:ascii="Times New Roman" w:hAnsi="Times New Roman" w:cs="宋体" w:hint="eastAsia"/>
          <w:kern w:val="0"/>
          <w:sz w:val="24"/>
          <w:szCs w:val="24"/>
        </w:rPr>
        <w:t>、教材：（非英语专业专科用）《英语》修订版（</w:t>
      </w:r>
      <w:r w:rsidRPr="00334807">
        <w:rPr>
          <w:rFonts w:ascii="Times New Roman" w:hAnsi="Times New Roman"/>
          <w:kern w:val="0"/>
          <w:sz w:val="24"/>
          <w:szCs w:val="24"/>
        </w:rPr>
        <w:t>2007</w:t>
      </w:r>
      <w:r w:rsidRPr="00334807">
        <w:rPr>
          <w:rFonts w:ascii="Times New Roman" w:hAnsi="Times New Roman" w:cs="宋体" w:hint="eastAsia"/>
          <w:kern w:val="0"/>
          <w:sz w:val="24"/>
          <w:szCs w:val="24"/>
        </w:rPr>
        <w:t>年</w:t>
      </w:r>
      <w:r w:rsidRPr="00334807">
        <w:rPr>
          <w:rFonts w:ascii="Times New Roman" w:hAnsi="Times New Roman"/>
          <w:kern w:val="0"/>
          <w:sz w:val="24"/>
          <w:szCs w:val="24"/>
        </w:rPr>
        <w:t>12</w:t>
      </w:r>
      <w:r w:rsidRPr="00334807">
        <w:rPr>
          <w:rFonts w:ascii="Times New Roman" w:hAnsi="Times New Roman" w:cs="宋体" w:hint="eastAsia"/>
          <w:kern w:val="0"/>
          <w:sz w:val="24"/>
          <w:szCs w:val="24"/>
        </w:rPr>
        <w:t>月第二版），南京师范大学出版社，主编：于中喜、晨梅梅。</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2</w:t>
      </w:r>
      <w:r w:rsidRPr="00334807">
        <w:rPr>
          <w:rFonts w:ascii="Times New Roman" w:hAnsi="Times New Roman" w:cs="宋体" w:hint="eastAsia"/>
          <w:kern w:val="0"/>
          <w:sz w:val="24"/>
          <w:szCs w:val="24"/>
        </w:rPr>
        <w:t>、内容：按江苏省成人高等教育英语课程教学大纲（见非英语专业专科用《英语》修订版大纲及参考答案第</w:t>
      </w:r>
      <w:r w:rsidRPr="00334807">
        <w:rPr>
          <w:rFonts w:ascii="Times New Roman" w:hAnsi="Times New Roman"/>
          <w:kern w:val="0"/>
          <w:sz w:val="24"/>
          <w:szCs w:val="24"/>
        </w:rPr>
        <w:t>1</w:t>
      </w:r>
      <w:r w:rsidRPr="00334807">
        <w:rPr>
          <w:rFonts w:ascii="Times New Roman" w:hAnsi="Times New Roman" w:cs="宋体"/>
          <w:kern w:val="0"/>
          <w:sz w:val="24"/>
          <w:szCs w:val="24"/>
        </w:rPr>
        <w:t>—</w:t>
      </w:r>
      <w:r w:rsidRPr="00334807">
        <w:rPr>
          <w:rFonts w:ascii="Times New Roman" w:hAnsi="Times New Roman"/>
          <w:kern w:val="0"/>
          <w:sz w:val="24"/>
          <w:szCs w:val="24"/>
        </w:rPr>
        <w:t>3</w:t>
      </w:r>
      <w:r w:rsidRPr="00334807">
        <w:rPr>
          <w:rFonts w:ascii="Times New Roman" w:hAnsi="Times New Roman" w:cs="宋体" w:hint="eastAsia"/>
          <w:kern w:val="0"/>
          <w:sz w:val="24"/>
          <w:szCs w:val="24"/>
        </w:rPr>
        <w:t>页）内容为准。业余学生考卷</w:t>
      </w:r>
      <w:r w:rsidRPr="00334807">
        <w:rPr>
          <w:rFonts w:ascii="Times New Roman" w:hAnsi="Times New Roman"/>
          <w:kern w:val="0"/>
          <w:sz w:val="24"/>
          <w:szCs w:val="24"/>
        </w:rPr>
        <w:t>B</w:t>
      </w:r>
      <w:r w:rsidRPr="00334807">
        <w:rPr>
          <w:rFonts w:ascii="Times New Roman" w:hAnsi="Times New Roman" w:cs="宋体" w:hint="eastAsia"/>
          <w:kern w:val="0"/>
          <w:sz w:val="24"/>
          <w:szCs w:val="24"/>
        </w:rPr>
        <w:t>。</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w:t>
      </w:r>
      <w:r w:rsidRPr="00334807">
        <w:rPr>
          <w:rFonts w:ascii="Times New Roman" w:hAnsi="Times New Roman" w:cs="宋体" w:hint="eastAsia"/>
          <w:kern w:val="0"/>
          <w:sz w:val="24"/>
          <w:szCs w:val="24"/>
        </w:rPr>
        <w:t>（二）计算机基础：</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1</w:t>
      </w:r>
      <w:r w:rsidRPr="00334807">
        <w:rPr>
          <w:rFonts w:ascii="Times New Roman" w:hAnsi="Times New Roman" w:cs="宋体" w:hint="eastAsia"/>
          <w:kern w:val="0"/>
          <w:sz w:val="24"/>
          <w:szCs w:val="24"/>
        </w:rPr>
        <w:t>、教材：《大学计算机基础》第五版，南京师范大学出版社，主编：蔡绍稷</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2</w:t>
      </w:r>
      <w:r w:rsidRPr="00334807">
        <w:rPr>
          <w:rFonts w:ascii="Times New Roman" w:hAnsi="Times New Roman" w:cs="宋体" w:hint="eastAsia"/>
          <w:kern w:val="0"/>
          <w:sz w:val="24"/>
          <w:szCs w:val="24"/>
        </w:rPr>
        <w:t>、内容：按</w:t>
      </w:r>
      <w:r w:rsidRPr="00334807">
        <w:rPr>
          <w:rFonts w:ascii="Times New Roman" w:hAnsi="Times New Roman"/>
          <w:kern w:val="0"/>
          <w:sz w:val="24"/>
          <w:szCs w:val="24"/>
        </w:rPr>
        <w:t>2007</w:t>
      </w:r>
      <w:r w:rsidRPr="00334807">
        <w:rPr>
          <w:rFonts w:ascii="Times New Roman" w:hAnsi="Times New Roman" w:cs="宋体" w:hint="eastAsia"/>
          <w:kern w:val="0"/>
          <w:sz w:val="24"/>
          <w:szCs w:val="24"/>
        </w:rPr>
        <w:t>年</w:t>
      </w:r>
      <w:r w:rsidRPr="00334807">
        <w:rPr>
          <w:rFonts w:ascii="Times New Roman" w:hAnsi="Times New Roman"/>
          <w:kern w:val="0"/>
          <w:sz w:val="24"/>
          <w:szCs w:val="24"/>
        </w:rPr>
        <w:t>1</w:t>
      </w:r>
      <w:r w:rsidRPr="00334807">
        <w:rPr>
          <w:rFonts w:ascii="Times New Roman" w:hAnsi="Times New Roman" w:cs="宋体" w:hint="eastAsia"/>
          <w:kern w:val="0"/>
          <w:sz w:val="24"/>
          <w:szCs w:val="24"/>
        </w:rPr>
        <w:t>月修订的江苏省成人高等教育非计算机专业《大学计算机基础》课程教学大纲内容为准。</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3</w:t>
      </w:r>
      <w:r w:rsidRPr="00334807">
        <w:rPr>
          <w:rFonts w:ascii="Times New Roman" w:hAnsi="Times New Roman" w:cs="宋体" w:hint="eastAsia"/>
          <w:kern w:val="0"/>
          <w:sz w:val="24"/>
          <w:szCs w:val="24"/>
        </w:rPr>
        <w:t>、各教学点在统考前要组织学生进行强化辅导，以提高统考的通过率。</w:t>
      </w:r>
    </w:p>
    <w:p w:rsidR="009A44B4" w:rsidRPr="00334807" w:rsidRDefault="009A44B4" w:rsidP="00695211">
      <w:pPr>
        <w:widowControl/>
        <w:spacing w:line="300" w:lineRule="auto"/>
        <w:jc w:val="left"/>
        <w:rPr>
          <w:rFonts w:ascii="黑体" w:eastAsia="黑体" w:hAnsi="宋体" w:cs="宋体"/>
          <w:kern w:val="0"/>
          <w:sz w:val="24"/>
          <w:szCs w:val="24"/>
        </w:rPr>
      </w:pPr>
      <w:r w:rsidRPr="00334807">
        <w:rPr>
          <w:rFonts w:ascii="Times New Roman" w:hAnsi="Times New Roman"/>
          <w:kern w:val="0"/>
          <w:sz w:val="24"/>
          <w:szCs w:val="24"/>
        </w:rPr>
        <w:t xml:space="preserve">   </w:t>
      </w:r>
      <w:r w:rsidRPr="00334807">
        <w:rPr>
          <w:rFonts w:ascii="黑体" w:eastAsia="黑体" w:hAnsi="宋体" w:cs="宋体"/>
          <w:kern w:val="0"/>
          <w:sz w:val="24"/>
          <w:szCs w:val="24"/>
        </w:rPr>
        <w:t>4</w:t>
      </w:r>
      <w:r w:rsidRPr="00334807">
        <w:rPr>
          <w:rFonts w:ascii="黑体" w:eastAsia="黑体" w:hAnsi="宋体" w:cs="宋体" w:hint="eastAsia"/>
          <w:kern w:val="0"/>
          <w:sz w:val="24"/>
          <w:szCs w:val="24"/>
        </w:rPr>
        <w:t>、计算机统考不合格的学生将不能毕业。</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cs="宋体" w:hint="eastAsia"/>
          <w:kern w:val="0"/>
          <w:sz w:val="24"/>
          <w:szCs w:val="24"/>
        </w:rPr>
        <w:t>二、应参加统考的学生：</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w:t>
      </w:r>
      <w:r w:rsidRPr="00334807">
        <w:rPr>
          <w:rFonts w:ascii="Times New Roman" w:hAnsi="Times New Roman" w:cs="宋体" w:hint="eastAsia"/>
          <w:kern w:val="0"/>
          <w:sz w:val="24"/>
          <w:szCs w:val="24"/>
        </w:rPr>
        <w:t>参加全国成人高考，正式录取在籍的学生。</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w:t>
      </w:r>
      <w:r w:rsidRPr="00334807">
        <w:rPr>
          <w:rFonts w:ascii="Times New Roman" w:hAnsi="Times New Roman" w:cs="宋体" w:hint="eastAsia"/>
          <w:kern w:val="0"/>
          <w:sz w:val="24"/>
          <w:szCs w:val="24"/>
        </w:rPr>
        <w:t>请各院（系、部）及各教学点认真做好各年级应参加统考学生的核实工作，做到逐人逐项落实，如有遗漏或差错，影响学生毕业，责任由各院（系、部）及各教学点承担。</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cs="宋体" w:hint="eastAsia"/>
          <w:kern w:val="0"/>
          <w:sz w:val="24"/>
          <w:szCs w:val="24"/>
        </w:rPr>
        <w:t>三、考试相关事项：</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1</w:t>
      </w:r>
      <w:r w:rsidRPr="00334807">
        <w:rPr>
          <w:rFonts w:ascii="Times New Roman" w:hAnsi="Times New Roman" w:cs="宋体" w:hint="eastAsia"/>
          <w:kern w:val="0"/>
          <w:sz w:val="24"/>
          <w:szCs w:val="24"/>
        </w:rPr>
        <w:t>、</w:t>
      </w:r>
      <w:r w:rsidRPr="00334807">
        <w:rPr>
          <w:rFonts w:ascii="宋体" w:hAnsi="宋体" w:cs="宋体" w:hint="eastAsia"/>
          <w:color w:val="000000"/>
          <w:kern w:val="0"/>
          <w:sz w:val="24"/>
          <w:szCs w:val="24"/>
        </w:rPr>
        <w:t>教学点人数在</w:t>
      </w:r>
      <w:r w:rsidRPr="00334807">
        <w:rPr>
          <w:rFonts w:ascii="宋体" w:hAnsi="宋体" w:cs="宋体"/>
          <w:color w:val="000000"/>
          <w:kern w:val="0"/>
          <w:sz w:val="24"/>
          <w:szCs w:val="24"/>
        </w:rPr>
        <w:t>20</w:t>
      </w:r>
      <w:r w:rsidRPr="00334807">
        <w:rPr>
          <w:rFonts w:ascii="宋体" w:hAnsi="宋体" w:cs="宋体" w:hint="eastAsia"/>
          <w:color w:val="000000"/>
          <w:kern w:val="0"/>
          <w:sz w:val="24"/>
          <w:szCs w:val="24"/>
        </w:rPr>
        <w:t>人以上，</w:t>
      </w:r>
      <w:r w:rsidRPr="00334807">
        <w:rPr>
          <w:rFonts w:ascii="Times New Roman" w:hAnsi="Times New Roman" w:cs="宋体" w:hint="eastAsia"/>
          <w:kern w:val="0"/>
          <w:sz w:val="24"/>
          <w:szCs w:val="24"/>
        </w:rPr>
        <w:t>考试地点设在各教学点，考生人数在</w:t>
      </w:r>
      <w:r w:rsidRPr="00334807">
        <w:rPr>
          <w:rFonts w:ascii="Times New Roman" w:hAnsi="Times New Roman"/>
          <w:kern w:val="0"/>
          <w:sz w:val="24"/>
          <w:szCs w:val="24"/>
        </w:rPr>
        <w:t>20</w:t>
      </w:r>
      <w:r w:rsidRPr="00334807">
        <w:rPr>
          <w:rFonts w:ascii="Times New Roman" w:hAnsi="Times New Roman" w:cs="宋体" w:hint="eastAsia"/>
          <w:kern w:val="0"/>
          <w:sz w:val="24"/>
          <w:szCs w:val="24"/>
        </w:rPr>
        <w:t>人以下的</w:t>
      </w:r>
      <w:r w:rsidRPr="00334807">
        <w:rPr>
          <w:rFonts w:ascii="宋体" w:hAnsi="宋体" w:cs="宋体" w:hint="eastAsia"/>
          <w:color w:val="000000"/>
          <w:kern w:val="0"/>
          <w:sz w:val="24"/>
          <w:szCs w:val="24"/>
        </w:rPr>
        <w:t>回校本部参加考试</w:t>
      </w:r>
      <w:r w:rsidRPr="00334807">
        <w:rPr>
          <w:rFonts w:ascii="Times New Roman" w:hAnsi="Times New Roman" w:cs="宋体" w:hint="eastAsia"/>
          <w:kern w:val="0"/>
          <w:sz w:val="24"/>
          <w:szCs w:val="24"/>
        </w:rPr>
        <w:t>。</w:t>
      </w:r>
    </w:p>
    <w:p w:rsidR="009A44B4" w:rsidRPr="00334807" w:rsidRDefault="009A44B4" w:rsidP="00695211">
      <w:pPr>
        <w:widowControl/>
        <w:spacing w:line="300" w:lineRule="auto"/>
        <w:jc w:val="left"/>
        <w:rPr>
          <w:rFonts w:ascii="宋体" w:cs="宋体"/>
          <w:kern w:val="0"/>
          <w:sz w:val="24"/>
          <w:szCs w:val="24"/>
        </w:rPr>
      </w:pPr>
      <w:r w:rsidRPr="00334807">
        <w:rPr>
          <w:rFonts w:ascii="Times New Roman" w:hAnsi="Times New Roman"/>
          <w:kern w:val="0"/>
          <w:sz w:val="24"/>
          <w:szCs w:val="24"/>
        </w:rPr>
        <w:t xml:space="preserve">   2</w:t>
      </w:r>
      <w:r w:rsidRPr="00334807">
        <w:rPr>
          <w:rFonts w:ascii="Times New Roman" w:hAnsi="Times New Roman" w:cs="宋体" w:hint="eastAsia"/>
          <w:kern w:val="0"/>
          <w:sz w:val="24"/>
          <w:szCs w:val="24"/>
        </w:rPr>
        <w:t>、英语、计算机考试均按</w:t>
      </w:r>
      <w:r w:rsidRPr="00334807">
        <w:rPr>
          <w:rFonts w:ascii="Times New Roman" w:hAnsi="Times New Roman"/>
          <w:kern w:val="0"/>
          <w:sz w:val="24"/>
          <w:szCs w:val="24"/>
        </w:rPr>
        <w:t>25</w:t>
      </w:r>
      <w:r w:rsidRPr="00334807">
        <w:rPr>
          <w:rFonts w:ascii="Times New Roman" w:hAnsi="Times New Roman" w:cs="宋体" w:hint="eastAsia"/>
          <w:kern w:val="0"/>
          <w:sz w:val="24"/>
          <w:szCs w:val="24"/>
        </w:rPr>
        <w:t>人一个考场设置，不足</w:t>
      </w:r>
      <w:r w:rsidRPr="00334807">
        <w:rPr>
          <w:rFonts w:ascii="Times New Roman" w:hAnsi="Times New Roman"/>
          <w:kern w:val="0"/>
          <w:sz w:val="24"/>
          <w:szCs w:val="24"/>
        </w:rPr>
        <w:t>25</w:t>
      </w:r>
      <w:r w:rsidRPr="00334807">
        <w:rPr>
          <w:rFonts w:ascii="Times New Roman" w:hAnsi="Times New Roman" w:cs="宋体" w:hint="eastAsia"/>
          <w:kern w:val="0"/>
          <w:sz w:val="24"/>
          <w:szCs w:val="24"/>
        </w:rPr>
        <w:t>人的设尾数考场，各教学点要根据你单位参加计算机考试的学生数及现有的计算机台数（每考场需预留</w:t>
      </w:r>
      <w:r w:rsidRPr="00334807">
        <w:rPr>
          <w:rFonts w:ascii="Times New Roman" w:hAnsi="Times New Roman"/>
          <w:kern w:val="0"/>
          <w:sz w:val="24"/>
          <w:szCs w:val="24"/>
        </w:rPr>
        <w:t>4</w:t>
      </w:r>
      <w:r w:rsidRPr="00334807">
        <w:rPr>
          <w:rFonts w:ascii="Times New Roman" w:hAnsi="Times New Roman" w:cs="宋体" w:hint="eastAsia"/>
          <w:kern w:val="0"/>
          <w:sz w:val="24"/>
          <w:szCs w:val="24"/>
        </w:rPr>
        <w:t>台备用机）合理安排好计算机考试场次，请将附表一认真填写好，与</w:t>
      </w:r>
      <w:r w:rsidRPr="00334807">
        <w:rPr>
          <w:rFonts w:ascii="Times New Roman" w:hAnsi="Times New Roman"/>
          <w:kern w:val="0"/>
          <w:sz w:val="24"/>
          <w:szCs w:val="24"/>
        </w:rPr>
        <w:t>2010</w:t>
      </w:r>
      <w:r w:rsidRPr="00334807">
        <w:rPr>
          <w:rFonts w:ascii="Times New Roman" w:hAnsi="Times New Roman" w:cs="宋体" w:hint="eastAsia"/>
          <w:kern w:val="0"/>
          <w:sz w:val="24"/>
          <w:szCs w:val="24"/>
        </w:rPr>
        <w:t>年</w:t>
      </w:r>
      <w:r w:rsidRPr="00334807">
        <w:rPr>
          <w:rFonts w:ascii="Times New Roman" w:hAnsi="Times New Roman"/>
          <w:kern w:val="0"/>
          <w:sz w:val="24"/>
          <w:szCs w:val="24"/>
        </w:rPr>
        <w:t>10</w:t>
      </w:r>
      <w:r w:rsidRPr="00334807">
        <w:rPr>
          <w:rFonts w:ascii="Times New Roman" w:hAnsi="Times New Roman" w:cs="宋体" w:hint="eastAsia"/>
          <w:kern w:val="0"/>
          <w:sz w:val="24"/>
          <w:szCs w:val="24"/>
        </w:rPr>
        <w:t>月</w:t>
      </w:r>
      <w:r w:rsidRPr="00334807">
        <w:rPr>
          <w:rFonts w:ascii="Times New Roman" w:hAnsi="Times New Roman"/>
          <w:kern w:val="0"/>
          <w:sz w:val="24"/>
          <w:szCs w:val="24"/>
        </w:rPr>
        <w:t>15</w:t>
      </w:r>
      <w:r w:rsidRPr="00334807">
        <w:rPr>
          <w:rFonts w:ascii="Times New Roman" w:hAnsi="Times New Roman" w:cs="宋体" w:hint="eastAsia"/>
          <w:kern w:val="0"/>
          <w:sz w:val="24"/>
          <w:szCs w:val="24"/>
        </w:rPr>
        <w:t>日前以电子表格形式发送至</w:t>
      </w:r>
      <w:r w:rsidRPr="00334807">
        <w:rPr>
          <w:rFonts w:ascii="Times New Roman" w:hAnsi="Times New Roman"/>
          <w:kern w:val="0"/>
          <w:sz w:val="24"/>
          <w:szCs w:val="24"/>
        </w:rPr>
        <w:t>Email:</w:t>
      </w:r>
      <w:r w:rsidRPr="00334807">
        <w:rPr>
          <w:rFonts w:ascii="宋体" w:hAnsi="宋体" w:cs="宋体"/>
          <w:color w:val="000000"/>
          <w:kern w:val="0"/>
          <w:sz w:val="24"/>
          <w:szCs w:val="24"/>
        </w:rPr>
        <w:t xml:space="preserve"> </w:t>
      </w:r>
      <w:hyperlink r:id="rId4" w:history="1">
        <w:r w:rsidRPr="00334807">
          <w:rPr>
            <w:rFonts w:ascii="宋体" w:hAnsi="宋体" w:cs="宋体"/>
            <w:color w:val="333333"/>
            <w:kern w:val="0"/>
            <w:sz w:val="24"/>
            <w:szCs w:val="24"/>
          </w:rPr>
          <w:t>tzyteacher@163.com</w:t>
        </w:r>
      </w:hyperlink>
      <w:r w:rsidRPr="00334807">
        <w:rPr>
          <w:rFonts w:ascii="Times New Roman" w:hAnsi="Times New Roman" w:cs="宋体" w:hint="eastAsia"/>
          <w:kern w:val="0"/>
          <w:sz w:val="24"/>
          <w:szCs w:val="24"/>
        </w:rPr>
        <w:t>报我院，逾期未报者，将视为不参加此次统考。并做好监考人员的落实（每考场</w:t>
      </w:r>
      <w:r w:rsidRPr="00334807">
        <w:rPr>
          <w:rFonts w:ascii="Times New Roman" w:hAnsi="Times New Roman"/>
          <w:kern w:val="0"/>
          <w:sz w:val="24"/>
          <w:szCs w:val="24"/>
        </w:rPr>
        <w:t>2</w:t>
      </w:r>
      <w:r w:rsidRPr="00334807">
        <w:rPr>
          <w:rFonts w:ascii="Times New Roman" w:hAnsi="Times New Roman" w:cs="宋体" w:hint="eastAsia"/>
          <w:kern w:val="0"/>
          <w:sz w:val="24"/>
          <w:szCs w:val="24"/>
        </w:rPr>
        <w:t>人）及各项考前准备工作。我院考前将派巡视员将试卷送到各教学点。</w:t>
      </w:r>
    </w:p>
    <w:p w:rsidR="009A44B4" w:rsidRPr="00334807" w:rsidRDefault="009A44B4" w:rsidP="00695211">
      <w:pPr>
        <w:widowControl/>
        <w:spacing w:line="300" w:lineRule="auto"/>
        <w:ind w:firstLine="435"/>
        <w:jc w:val="left"/>
        <w:rPr>
          <w:rFonts w:ascii="宋体" w:cs="宋体"/>
          <w:kern w:val="0"/>
          <w:sz w:val="24"/>
          <w:szCs w:val="24"/>
        </w:rPr>
      </w:pPr>
      <w:r w:rsidRPr="00334807">
        <w:rPr>
          <w:rFonts w:ascii="Times New Roman" w:hAnsi="Times New Roman"/>
          <w:kern w:val="0"/>
          <w:sz w:val="24"/>
          <w:szCs w:val="24"/>
        </w:rPr>
        <w:t>3</w:t>
      </w:r>
      <w:r w:rsidRPr="00334807">
        <w:rPr>
          <w:rFonts w:ascii="Times New Roman" w:hAnsi="Times New Roman" w:cs="宋体" w:hint="eastAsia"/>
          <w:kern w:val="0"/>
          <w:sz w:val="24"/>
          <w:szCs w:val="24"/>
        </w:rPr>
        <w:t>、计算机实行网络考试，考试环境为</w:t>
      </w:r>
      <w:r w:rsidRPr="00334807">
        <w:rPr>
          <w:rFonts w:ascii="Times New Roman" w:hAnsi="Times New Roman"/>
          <w:kern w:val="0"/>
          <w:sz w:val="24"/>
          <w:szCs w:val="24"/>
        </w:rPr>
        <w:t>Windows2000</w:t>
      </w:r>
      <w:r w:rsidRPr="00334807">
        <w:rPr>
          <w:rFonts w:ascii="Times New Roman" w:hAnsi="Times New Roman" w:cs="宋体" w:hint="eastAsia"/>
          <w:kern w:val="0"/>
          <w:sz w:val="24"/>
          <w:szCs w:val="24"/>
        </w:rPr>
        <w:t>或</w:t>
      </w:r>
      <w:r w:rsidRPr="00334807">
        <w:rPr>
          <w:rFonts w:ascii="Times New Roman" w:hAnsi="Times New Roman"/>
          <w:kern w:val="0"/>
          <w:sz w:val="24"/>
          <w:szCs w:val="24"/>
        </w:rPr>
        <w:t>WindowsXP</w:t>
      </w:r>
      <w:r w:rsidRPr="00334807">
        <w:rPr>
          <w:rFonts w:ascii="Times New Roman" w:hAnsi="Times New Roman" w:cs="宋体" w:hint="eastAsia"/>
          <w:kern w:val="0"/>
          <w:sz w:val="24"/>
          <w:szCs w:val="24"/>
        </w:rPr>
        <w:t>及</w:t>
      </w:r>
      <w:r w:rsidRPr="00334807">
        <w:rPr>
          <w:rFonts w:ascii="Times New Roman" w:hAnsi="Times New Roman"/>
          <w:kern w:val="0"/>
          <w:sz w:val="24"/>
          <w:szCs w:val="24"/>
        </w:rPr>
        <w:t>office2000</w:t>
      </w:r>
      <w:r w:rsidRPr="00334807">
        <w:rPr>
          <w:rFonts w:ascii="Times New Roman" w:hAnsi="Times New Roman" w:cs="宋体" w:hint="eastAsia"/>
          <w:kern w:val="0"/>
          <w:sz w:val="24"/>
          <w:szCs w:val="24"/>
        </w:rPr>
        <w:t>。各教学点应按照相关要求认真做好考场内服务器、计算机及考试环境的准备工作，确保统考工作顺利进行。</w:t>
      </w:r>
    </w:p>
    <w:p w:rsidR="009A44B4" w:rsidRPr="00334807" w:rsidRDefault="009A44B4" w:rsidP="00695211">
      <w:pPr>
        <w:widowControl/>
        <w:spacing w:line="300" w:lineRule="auto"/>
        <w:ind w:firstLine="435"/>
        <w:jc w:val="left"/>
        <w:rPr>
          <w:rFonts w:ascii="黑体" w:eastAsia="黑体" w:hAnsi="宋体" w:cs="宋体"/>
          <w:kern w:val="0"/>
          <w:sz w:val="24"/>
          <w:szCs w:val="24"/>
        </w:rPr>
      </w:pPr>
      <w:r w:rsidRPr="00334807">
        <w:rPr>
          <w:rFonts w:ascii="黑体" w:eastAsia="黑体" w:hAnsi="宋体" w:cs="宋体"/>
          <w:kern w:val="0"/>
          <w:sz w:val="24"/>
          <w:szCs w:val="24"/>
        </w:rPr>
        <w:t>4</w:t>
      </w:r>
      <w:r w:rsidRPr="00334807">
        <w:rPr>
          <w:rFonts w:ascii="黑体" w:eastAsia="黑体" w:hAnsi="宋体" w:cs="宋体" w:hint="eastAsia"/>
          <w:kern w:val="0"/>
          <w:sz w:val="24"/>
          <w:szCs w:val="24"/>
        </w:rPr>
        <w:t>、为做好计算机统考工作，省教育厅现已开通“江苏省成人高考课程统考”网站，网址为</w:t>
      </w:r>
      <w:r w:rsidRPr="00334807">
        <w:rPr>
          <w:rFonts w:ascii="黑体" w:eastAsia="黑体" w:hAnsi="宋体" w:cs="宋体"/>
          <w:kern w:val="0"/>
          <w:sz w:val="24"/>
          <w:szCs w:val="24"/>
        </w:rPr>
        <w:t>http://jxjy.njnu.edu.cn/tk/</w:t>
      </w:r>
      <w:r w:rsidRPr="00334807">
        <w:rPr>
          <w:rFonts w:ascii="黑体" w:eastAsia="黑体" w:hAnsi="宋体" w:cs="宋体" w:hint="eastAsia"/>
          <w:kern w:val="0"/>
          <w:sz w:val="24"/>
          <w:szCs w:val="24"/>
        </w:rPr>
        <w:t>，其中有计算机统考的各项相关内容，包括教师辅导用课件、计算机教材的实验辅导、网络考试要求、计算机统考环境、模拟样卷等，请各教学点上网访问、查看。</w:t>
      </w:r>
    </w:p>
    <w:p w:rsidR="009A44B4" w:rsidRPr="00334807" w:rsidRDefault="009A44B4" w:rsidP="00695211">
      <w:r w:rsidRPr="00334807">
        <w:rPr>
          <w:rFonts w:ascii="Times New Roman" w:hAnsi="Times New Roman"/>
          <w:kern w:val="0"/>
          <w:sz w:val="24"/>
          <w:szCs w:val="24"/>
        </w:rPr>
        <w:t>5</w:t>
      </w:r>
      <w:r w:rsidRPr="00334807">
        <w:rPr>
          <w:rFonts w:ascii="Times New Roman" w:hAnsi="Times New Roman" w:cs="宋体" w:hint="eastAsia"/>
          <w:kern w:val="0"/>
          <w:sz w:val="24"/>
          <w:szCs w:val="24"/>
        </w:rPr>
        <w:t>、英语考试因有听力理解，各教学点需按考场数提前准备好录音机及电源插座（请另备干电池以防停电），并请在考前认真检查、试听。</w:t>
      </w:r>
    </w:p>
    <w:sectPr w:rsidR="009A44B4" w:rsidRPr="00334807" w:rsidSect="001905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807"/>
    <w:rsid w:val="001905DF"/>
    <w:rsid w:val="00194872"/>
    <w:rsid w:val="00334807"/>
    <w:rsid w:val="00471411"/>
    <w:rsid w:val="004D3F6A"/>
    <w:rsid w:val="00695211"/>
    <w:rsid w:val="0093012C"/>
    <w:rsid w:val="009A44B4"/>
    <w:rsid w:val="00CE4AE0"/>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D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34807"/>
    <w:rPr>
      <w:rFonts w:cs="Times New Roman"/>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442920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zyteacher@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161</Words>
  <Characters>918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2012-10-22T06:17:00Z</dcterms:created>
  <dcterms:modified xsi:type="dcterms:W3CDTF">2012-10-23T09:00:00Z</dcterms:modified>
</cp:coreProperties>
</file>