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98" w:rsidRDefault="00261422" w:rsidP="00AF784D">
      <w:pPr>
        <w:ind w:left="735" w:hanging="315"/>
        <w:rPr>
          <w:rFonts w:hint="eastAsia"/>
        </w:rPr>
      </w:pPr>
      <w:r>
        <w:t>关于领取</w:t>
      </w:r>
      <w:r>
        <w:t>2008</w:t>
      </w:r>
      <w:r>
        <w:t>年春季成人高等教育各层次、各专业毕业证书的通知</w:t>
      </w:r>
    </w:p>
    <w:p w:rsidR="00261422" w:rsidRDefault="00261422" w:rsidP="00AF784D">
      <w:pPr>
        <w:ind w:left="735" w:hanging="315"/>
        <w:rPr>
          <w:rFonts w:hint="eastAsia"/>
        </w:rPr>
      </w:pPr>
      <w:r>
        <w:rPr>
          <w:rFonts w:hint="eastAsia"/>
        </w:rPr>
        <w:t>2008.04.15</w:t>
      </w:r>
    </w:p>
    <w:p w:rsidR="00261422" w:rsidRDefault="00261422" w:rsidP="00AF784D">
      <w:pPr>
        <w:ind w:left="735" w:hanging="315"/>
        <w:rPr>
          <w:rFonts w:hint="eastAsia"/>
        </w:rPr>
      </w:pPr>
      <w:r>
        <w:t>各二级学院（系、部）：</w:t>
      </w:r>
      <w:r>
        <w:br/>
        <w:t>2008</w:t>
      </w:r>
      <w:r>
        <w:t>年春季成人高等教育各层次、各专业毕业证书现已可以领取，请各二级学院（系、部）凭学生离校清单到成教处集中领取毕业证书。毕业生档案资料未上交的各二级学院（系、部）请完成学生的学籍资料归档工作后方可领取。</w:t>
      </w:r>
    </w:p>
    <w:sectPr w:rsidR="00261422" w:rsidSect="009A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1422"/>
    <w:rsid w:val="00261422"/>
    <w:rsid w:val="008804E7"/>
    <w:rsid w:val="009A1298"/>
    <w:rsid w:val="00AF784D"/>
    <w:rsid w:val="00FF3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8" w:lineRule="auto"/>
        <w:ind w:leftChars="200" w:left="350" w:hangingChars="150" w:hanging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微软用户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2013-03-14T07:08:00Z</dcterms:created>
  <dcterms:modified xsi:type="dcterms:W3CDTF">2013-03-14T07:08:00Z</dcterms:modified>
</cp:coreProperties>
</file>