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14E" w:rsidRPr="0093314E" w:rsidRDefault="0093314E" w:rsidP="0093314E">
      <w:pPr>
        <w:widowControl/>
        <w:spacing w:line="750" w:lineRule="atLeast"/>
        <w:ind w:leftChars="0" w:left="766" w:firstLineChars="0" w:hanging="346"/>
        <w:jc w:val="center"/>
        <w:rPr>
          <w:rFonts w:ascii="宋体" w:eastAsia="宋体" w:hAnsi="宋体" w:cs="宋体"/>
          <w:b/>
          <w:bCs/>
          <w:color w:val="4C4C4C"/>
          <w:kern w:val="0"/>
          <w:sz w:val="23"/>
          <w:szCs w:val="23"/>
        </w:rPr>
      </w:pPr>
      <w:r w:rsidRPr="0093314E">
        <w:rPr>
          <w:rFonts w:ascii="宋体" w:eastAsia="宋体" w:hAnsi="宋体" w:cs="宋体" w:hint="eastAsia"/>
          <w:b/>
          <w:bCs/>
          <w:color w:val="4C4C4C"/>
          <w:kern w:val="0"/>
          <w:sz w:val="23"/>
          <w:szCs w:val="23"/>
        </w:rPr>
        <w:t>关于做好2012-2013-2学期全日制退役士兵学员开学工作的通知</w:t>
      </w:r>
    </w:p>
    <w:p w:rsidR="0093314E" w:rsidRPr="0093314E" w:rsidRDefault="0093314E" w:rsidP="0093314E">
      <w:pPr>
        <w:widowControl/>
        <w:spacing w:before="100" w:beforeAutospacing="1" w:after="150" w:line="390" w:lineRule="atLeast"/>
        <w:ind w:leftChars="0" w:left="0" w:firstLineChars="0" w:firstLine="0"/>
        <w:rPr>
          <w:rFonts w:ascii="宋体" w:eastAsia="宋体" w:hAnsi="宋体" w:cs="宋体" w:hint="eastAsia"/>
          <w:color w:val="666666"/>
          <w:kern w:val="0"/>
          <w:szCs w:val="21"/>
        </w:rPr>
      </w:pPr>
      <w:r w:rsidRPr="0093314E">
        <w:rPr>
          <w:rFonts w:ascii="宋体" w:eastAsia="宋体" w:hAnsi="宋体" w:cs="宋体" w:hint="eastAsia"/>
          <w:color w:val="666666"/>
          <w:kern w:val="0"/>
          <w:sz w:val="24"/>
          <w:szCs w:val="24"/>
        </w:rPr>
        <w:t>各分院:</w:t>
      </w:r>
      <w:r w:rsidRPr="0093314E">
        <w:rPr>
          <w:rFonts w:ascii="宋体" w:eastAsia="宋体" w:hAnsi="宋体" w:cs="宋体" w:hint="eastAsia"/>
          <w:color w:val="666666"/>
          <w:kern w:val="0"/>
          <w:sz w:val="24"/>
          <w:szCs w:val="24"/>
        </w:rPr>
        <w:br/>
        <w:t>    新学期在即，为进一步加强学院退役士兵教育培训管理工作，提高退役士兵教育培训管理质量，现将学期初有关退役士兵教育培训工作布置如下：</w:t>
      </w:r>
      <w:r w:rsidRPr="0093314E">
        <w:rPr>
          <w:rFonts w:ascii="宋体" w:eastAsia="宋体" w:hAnsi="宋体" w:cs="宋体" w:hint="eastAsia"/>
          <w:color w:val="666666"/>
          <w:kern w:val="0"/>
          <w:sz w:val="24"/>
          <w:szCs w:val="24"/>
        </w:rPr>
        <w:br/>
        <w:t>1、请各分院按照上学期末“退役士兵学员入学须知”的要求，通知所有全日制退役士兵学员务必于2012年2月25日准时到校上课；并于2月24日下午下班前将本院2013级全日制退役士兵学员人数及信息报至继续教育学院刘宇辉处；</w:t>
      </w:r>
      <w:r w:rsidRPr="0093314E">
        <w:rPr>
          <w:rFonts w:ascii="宋体" w:eastAsia="宋体" w:hAnsi="宋体" w:cs="宋体" w:hint="eastAsia"/>
          <w:color w:val="666666"/>
          <w:kern w:val="0"/>
          <w:sz w:val="24"/>
          <w:szCs w:val="24"/>
        </w:rPr>
        <w:br/>
        <w:t>2、请各分院做好2013级全日制退役士兵学员的教材发放、严格按照教学计划安排教学工作，确保教学工作的顺利开展。同时请各分院在2月24日下午下班前将2013级全日制退役士兵课表电子稿及纸质稿各一份交至继续教育学院刘宇辉处，电子稿传至563421246@qq.com, 纸质</w:t>
      </w:r>
      <w:proofErr w:type="gramStart"/>
      <w:r w:rsidRPr="0093314E">
        <w:rPr>
          <w:rFonts w:ascii="宋体" w:eastAsia="宋体" w:hAnsi="宋体" w:cs="宋体" w:hint="eastAsia"/>
          <w:color w:val="666666"/>
          <w:kern w:val="0"/>
          <w:sz w:val="24"/>
          <w:szCs w:val="24"/>
        </w:rPr>
        <w:t>稿需加盖</w:t>
      </w:r>
      <w:proofErr w:type="gramEnd"/>
      <w:r w:rsidRPr="0093314E">
        <w:rPr>
          <w:rFonts w:ascii="宋体" w:eastAsia="宋体" w:hAnsi="宋体" w:cs="宋体" w:hint="eastAsia"/>
          <w:color w:val="666666"/>
          <w:kern w:val="0"/>
          <w:sz w:val="24"/>
          <w:szCs w:val="24"/>
        </w:rPr>
        <w:t>各分院公章。继续教育学院将组织督导处及学工处等相关部门检查各分院开课情况，检查结果将进行通报；</w:t>
      </w:r>
      <w:r w:rsidRPr="0093314E">
        <w:rPr>
          <w:rFonts w:ascii="宋体" w:eastAsia="宋体" w:hAnsi="宋体" w:cs="宋体" w:hint="eastAsia"/>
          <w:color w:val="666666"/>
          <w:kern w:val="0"/>
          <w:sz w:val="24"/>
          <w:szCs w:val="24"/>
        </w:rPr>
        <w:br/>
        <w:t>3、请各分院于3月15日前将2013级退役士兵学员信息汇总表（统一格式）提交</w:t>
      </w:r>
      <w:proofErr w:type="gramStart"/>
      <w:r w:rsidRPr="0093314E">
        <w:rPr>
          <w:rFonts w:ascii="宋体" w:eastAsia="宋体" w:hAnsi="宋体" w:cs="宋体" w:hint="eastAsia"/>
          <w:color w:val="666666"/>
          <w:kern w:val="0"/>
          <w:sz w:val="24"/>
          <w:szCs w:val="24"/>
        </w:rPr>
        <w:t>至继续</w:t>
      </w:r>
      <w:proofErr w:type="gramEnd"/>
      <w:r w:rsidRPr="0093314E">
        <w:rPr>
          <w:rFonts w:ascii="宋体" w:eastAsia="宋体" w:hAnsi="宋体" w:cs="宋体" w:hint="eastAsia"/>
          <w:color w:val="666666"/>
          <w:kern w:val="0"/>
          <w:sz w:val="24"/>
          <w:szCs w:val="24"/>
        </w:rPr>
        <w:t>教育学院乔同彤处；</w:t>
      </w:r>
      <w:r w:rsidRPr="0093314E">
        <w:rPr>
          <w:rFonts w:ascii="宋体" w:eastAsia="宋体" w:hAnsi="宋体" w:cs="宋体" w:hint="eastAsia"/>
          <w:color w:val="666666"/>
          <w:kern w:val="0"/>
          <w:sz w:val="24"/>
          <w:szCs w:val="24"/>
        </w:rPr>
        <w:br/>
        <w:t>4、根据</w:t>
      </w:r>
      <w:proofErr w:type="gramStart"/>
      <w:r w:rsidRPr="0093314E">
        <w:rPr>
          <w:rFonts w:ascii="宋体" w:eastAsia="宋体" w:hAnsi="宋体" w:cs="宋体" w:hint="eastAsia"/>
          <w:color w:val="666666"/>
          <w:kern w:val="0"/>
          <w:sz w:val="24"/>
          <w:szCs w:val="24"/>
        </w:rPr>
        <w:t>泰职委</w:t>
      </w:r>
      <w:proofErr w:type="gramEnd"/>
      <w:r w:rsidRPr="0093314E">
        <w:rPr>
          <w:rFonts w:ascii="宋体" w:eastAsia="宋体" w:hAnsi="宋体" w:cs="宋体" w:hint="eastAsia"/>
          <w:color w:val="666666"/>
          <w:kern w:val="0"/>
          <w:sz w:val="24"/>
          <w:szCs w:val="24"/>
        </w:rPr>
        <w:t>2012年5号文“关于印发《关于进一步加强在退役士兵学员中发展党员工作的意见》的通知”的精神，请各分院加强在退役士兵学员中培养、发现和发展优秀学员加入党组织。</w:t>
      </w:r>
    </w:p>
    <w:p w:rsidR="0093314E" w:rsidRPr="0093314E" w:rsidRDefault="0093314E" w:rsidP="0093314E">
      <w:pPr>
        <w:widowControl/>
        <w:spacing w:before="100" w:beforeAutospacing="1" w:after="150" w:line="390" w:lineRule="atLeast"/>
        <w:ind w:leftChars="0" w:left="0" w:firstLineChars="0" w:firstLine="0"/>
        <w:rPr>
          <w:rFonts w:ascii="宋体" w:eastAsia="宋体" w:hAnsi="宋体" w:cs="宋体" w:hint="eastAsia"/>
          <w:color w:val="666666"/>
          <w:kern w:val="0"/>
          <w:szCs w:val="21"/>
        </w:rPr>
      </w:pPr>
      <w:r w:rsidRPr="0093314E">
        <w:rPr>
          <w:rFonts w:ascii="宋体" w:eastAsia="宋体" w:hAnsi="宋体" w:cs="宋体" w:hint="eastAsia"/>
          <w:color w:val="666666"/>
          <w:kern w:val="0"/>
          <w:sz w:val="24"/>
          <w:szCs w:val="24"/>
        </w:rPr>
        <w:t>友情提醒：</w:t>
      </w:r>
      <w:r w:rsidRPr="0093314E">
        <w:rPr>
          <w:rFonts w:ascii="宋体" w:eastAsia="宋体" w:hAnsi="宋体" w:cs="宋体" w:hint="eastAsia"/>
          <w:color w:val="666666"/>
          <w:kern w:val="0"/>
          <w:sz w:val="24"/>
          <w:szCs w:val="24"/>
        </w:rPr>
        <w:br/>
        <w:t>1、请各分院同时做好尚未参训的2013级退役士兵技能培训工作及业余班学员的相关教学工作；</w:t>
      </w:r>
      <w:r w:rsidRPr="0093314E">
        <w:rPr>
          <w:rFonts w:ascii="宋体" w:eastAsia="宋体" w:hAnsi="宋体" w:cs="宋体" w:hint="eastAsia"/>
          <w:color w:val="666666"/>
          <w:kern w:val="0"/>
          <w:sz w:val="24"/>
          <w:szCs w:val="24"/>
        </w:rPr>
        <w:br/>
        <w:t>2、请各分院在3月6日前做好上学期末2013级退役士兵技能培训和证书获取情况的资料整理归档工作，继续教育学院将组织相关部门检查；</w:t>
      </w:r>
    </w:p>
    <w:p w:rsidR="0093314E" w:rsidRPr="0093314E" w:rsidRDefault="0093314E" w:rsidP="0093314E">
      <w:pPr>
        <w:widowControl/>
        <w:spacing w:before="100" w:beforeAutospacing="1" w:after="150" w:line="390" w:lineRule="atLeast"/>
        <w:ind w:leftChars="0" w:left="735" w:firstLineChars="0" w:hanging="315"/>
        <w:rPr>
          <w:rFonts w:ascii="宋体" w:eastAsia="宋体" w:hAnsi="宋体" w:cs="宋体" w:hint="eastAsia"/>
          <w:color w:val="666666"/>
          <w:kern w:val="0"/>
          <w:szCs w:val="21"/>
        </w:rPr>
      </w:pPr>
      <w:r w:rsidRPr="0093314E">
        <w:rPr>
          <w:rFonts w:ascii="宋体" w:eastAsia="宋体" w:hAnsi="宋体" w:cs="宋体" w:hint="eastAsia"/>
          <w:color w:val="666666"/>
          <w:kern w:val="0"/>
          <w:sz w:val="24"/>
          <w:szCs w:val="24"/>
        </w:rPr>
        <w:br/>
        <w:t>继续教育学院</w:t>
      </w:r>
      <w:r w:rsidRPr="0093314E">
        <w:rPr>
          <w:rFonts w:ascii="宋体" w:eastAsia="宋体" w:hAnsi="宋体" w:cs="宋体" w:hint="eastAsia"/>
          <w:color w:val="666666"/>
          <w:kern w:val="0"/>
          <w:sz w:val="24"/>
          <w:szCs w:val="24"/>
        </w:rPr>
        <w:br/>
        <w:t>2013/2/24</w:t>
      </w:r>
    </w:p>
    <w:p w:rsidR="009A1298" w:rsidRDefault="009A1298" w:rsidP="00AF784D">
      <w:pPr>
        <w:ind w:left="735" w:hanging="315"/>
        <w:rPr>
          <w:rFonts w:hint="eastAsia"/>
        </w:rPr>
      </w:pPr>
    </w:p>
    <w:sectPr w:rsidR="009A1298"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314E"/>
    <w:rsid w:val="000B5ABE"/>
    <w:rsid w:val="008804E7"/>
    <w:rsid w:val="0093314E"/>
    <w:rsid w:val="009A1298"/>
    <w:rsid w:val="00AF7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9817638">
      <w:bodyDiv w:val="1"/>
      <w:marLeft w:val="0"/>
      <w:marRight w:val="0"/>
      <w:marTop w:val="0"/>
      <w:marBottom w:val="0"/>
      <w:divBdr>
        <w:top w:val="none" w:sz="0" w:space="0" w:color="auto"/>
        <w:left w:val="none" w:sz="0" w:space="0" w:color="auto"/>
        <w:bottom w:val="none" w:sz="0" w:space="0" w:color="auto"/>
        <w:right w:val="none" w:sz="0" w:space="0" w:color="auto"/>
      </w:divBdr>
      <w:divsChild>
        <w:div w:id="1217398735">
          <w:marLeft w:val="0"/>
          <w:marRight w:val="0"/>
          <w:marTop w:val="0"/>
          <w:marBottom w:val="0"/>
          <w:divBdr>
            <w:top w:val="none" w:sz="0" w:space="0" w:color="auto"/>
            <w:left w:val="none" w:sz="0" w:space="0" w:color="auto"/>
            <w:bottom w:val="none" w:sz="0" w:space="0" w:color="auto"/>
            <w:right w:val="none" w:sz="0" w:space="0" w:color="auto"/>
          </w:divBdr>
          <w:divsChild>
            <w:div w:id="720832885">
              <w:marLeft w:val="0"/>
              <w:marRight w:val="0"/>
              <w:marTop w:val="0"/>
              <w:marBottom w:val="0"/>
              <w:divBdr>
                <w:top w:val="none" w:sz="0" w:space="0" w:color="auto"/>
                <w:left w:val="none" w:sz="0" w:space="0" w:color="auto"/>
                <w:bottom w:val="none" w:sz="0" w:space="0" w:color="auto"/>
                <w:right w:val="none" w:sz="0" w:space="0" w:color="auto"/>
              </w:divBdr>
              <w:divsChild>
                <w:div w:id="763770605">
                  <w:marLeft w:val="0"/>
                  <w:marRight w:val="0"/>
                  <w:marTop w:val="0"/>
                  <w:marBottom w:val="0"/>
                  <w:divBdr>
                    <w:top w:val="single" w:sz="2" w:space="5" w:color="B8E9F3"/>
                    <w:left w:val="single" w:sz="6" w:space="0" w:color="B8E9F3"/>
                    <w:bottom w:val="single" w:sz="6" w:space="5" w:color="B8E9F3"/>
                    <w:right w:val="single" w:sz="6" w:space="0" w:color="B8E9F3"/>
                  </w:divBdr>
                  <w:divsChild>
                    <w:div w:id="4563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Company>微软用户</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2013-03-19T03:17:00Z</dcterms:created>
  <dcterms:modified xsi:type="dcterms:W3CDTF">2013-03-19T03:18:00Z</dcterms:modified>
</cp:coreProperties>
</file>